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FD" w:rsidRDefault="001D6EFD" w:rsidP="001D6EFD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  <w:r>
        <w:rPr>
          <w:b/>
          <w:color w:val="000000"/>
          <w:szCs w:val="24"/>
        </w:rPr>
        <w:t xml:space="preserve"> (ЛОТ № 3)</w:t>
      </w:r>
    </w:p>
    <w:p w:rsidR="001D6EFD" w:rsidRPr="007E1841" w:rsidRDefault="001D6EFD" w:rsidP="001D6EFD">
      <w:pPr>
        <w:pStyle w:val="1"/>
        <w:widowControl w:val="0"/>
        <w:jc w:val="center"/>
        <w:rPr>
          <w:sz w:val="22"/>
          <w:szCs w:val="22"/>
        </w:rPr>
      </w:pPr>
      <w:r w:rsidRPr="007E1841">
        <w:rPr>
          <w:color w:val="000000"/>
          <w:sz w:val="22"/>
          <w:szCs w:val="22"/>
        </w:rPr>
        <w:t xml:space="preserve"> </w:t>
      </w: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1D6EFD" w:rsidRDefault="001D6EFD" w:rsidP="001D6EFD">
      <w:pPr>
        <w:tabs>
          <w:tab w:val="left" w:pos="5245"/>
        </w:tabs>
        <w:rPr>
          <w:snapToGrid w:val="0"/>
          <w:sz w:val="22"/>
        </w:rPr>
      </w:pPr>
    </w:p>
    <w:p w:rsidR="001D6EFD" w:rsidRDefault="001D6EFD" w:rsidP="001D6EFD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Продавец:</w:t>
      </w:r>
      <w:r>
        <w:rPr>
          <w:color w:val="000000"/>
        </w:rPr>
        <w:t xml:space="preserve"> </w:t>
      </w:r>
      <w:r>
        <w:t>Комитет имущественных отношений</w:t>
      </w:r>
      <w:r w:rsidRPr="007C0FB7">
        <w:t xml:space="preserve"> </w:t>
      </w:r>
      <w:r>
        <w:t xml:space="preserve">администрации </w:t>
      </w:r>
      <w:proofErr w:type="gramStart"/>
      <w:r>
        <w:t>Катав-Ивановского</w:t>
      </w:r>
      <w:proofErr w:type="gramEnd"/>
      <w:r>
        <w:t xml:space="preserve"> муниципального района</w:t>
      </w:r>
    </w:p>
    <w:p w:rsidR="001D6EFD" w:rsidRDefault="001D6EFD" w:rsidP="001D6EFD">
      <w:pPr>
        <w:pStyle w:val="1"/>
        <w:widowControl w:val="0"/>
        <w:jc w:val="both"/>
        <w:rPr>
          <w:color w:val="000000"/>
        </w:rPr>
      </w:pPr>
    </w:p>
    <w:p w:rsidR="001D6EFD" w:rsidRDefault="001D6EFD" w:rsidP="001D6EFD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1D6EFD" w:rsidRDefault="001D6EFD" w:rsidP="001D6EFD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1D6EFD" w:rsidRDefault="001D6EFD" w:rsidP="001D6EFD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1D6EFD" w:rsidRDefault="001D6EFD" w:rsidP="001D6EFD">
      <w:pPr>
        <w:pStyle w:val="1"/>
      </w:pPr>
      <w:r>
        <w:t>действующий _______________________________________________________________________,</w:t>
      </w:r>
    </w:p>
    <w:p w:rsidR="001D6EFD" w:rsidRPr="00B01B47" w:rsidRDefault="001D6EFD" w:rsidP="001D6EFD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1D6EFD" w:rsidRPr="00172487" w:rsidRDefault="001D6EFD" w:rsidP="001D6EFD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1D6EFD" w:rsidRPr="003C31F9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>__</w:t>
      </w:r>
      <w:r w:rsidRPr="003C31F9">
        <w:rPr>
          <w:sz w:val="22"/>
          <w:szCs w:val="22"/>
        </w:rPr>
        <w:t xml:space="preserve"> </w:t>
      </w:r>
      <w:r w:rsidRPr="003C31F9">
        <w:rPr>
          <w:color w:val="000000"/>
          <w:sz w:val="22"/>
          <w:szCs w:val="22"/>
        </w:rPr>
        <w:t xml:space="preserve">серия ______№ </w:t>
      </w:r>
      <w:r>
        <w:rPr>
          <w:color w:val="000000"/>
          <w:sz w:val="22"/>
          <w:szCs w:val="22"/>
        </w:rPr>
        <w:t>_______________,</w:t>
      </w:r>
    </w:p>
    <w:p w:rsidR="001D6EFD" w:rsidRPr="003C31F9" w:rsidRDefault="001D6EFD" w:rsidP="001D6EFD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Pr="003C31F9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Pr="003C31F9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1D6EFD" w:rsidRPr="003C31F9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Pr="00172487" w:rsidRDefault="001D6EFD" w:rsidP="001D6EFD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1D6EFD" w:rsidRPr="003C31F9" w:rsidRDefault="001D6EFD" w:rsidP="001D6EFD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1D6EFD" w:rsidRPr="003C31F9" w:rsidRDefault="001D6EFD" w:rsidP="001D6EFD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 w:rsidRPr="003C31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Pr="003C31F9" w:rsidRDefault="001D6EFD" w:rsidP="001D6EFD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Pr="003C31F9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1D6EFD" w:rsidRPr="003C31F9" w:rsidRDefault="001D6EFD" w:rsidP="001D6EFD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  <w:r w:rsidRPr="00843E1F">
        <w:rPr>
          <w:color w:val="000000"/>
          <w:sz w:val="22"/>
          <w:szCs w:val="22"/>
        </w:rPr>
        <w:t xml:space="preserve"> </w:t>
      </w:r>
    </w:p>
    <w:p w:rsidR="001D6EFD" w:rsidRDefault="001D6EFD" w:rsidP="001D6EFD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1D6EFD" w:rsidRPr="003C31F9" w:rsidRDefault="001D6EFD" w:rsidP="001D6EFD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1D6EFD" w:rsidRDefault="001D6EFD" w:rsidP="001D6EFD">
      <w:pPr>
        <w:pStyle w:val="1"/>
        <w:widowControl w:val="0"/>
        <w:jc w:val="both"/>
        <w:rPr>
          <w:color w:val="000000"/>
        </w:rPr>
      </w:pPr>
    </w:p>
    <w:p w:rsidR="001D6EFD" w:rsidRDefault="001D6EFD" w:rsidP="001D6EFD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1D6EFD" w:rsidRDefault="001D6EFD" w:rsidP="001D6EFD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1D6EFD" w:rsidRDefault="001D6EFD" w:rsidP="001D6EFD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1D6EFD" w:rsidRDefault="001D6EFD" w:rsidP="001D6EFD">
      <w:pPr>
        <w:pStyle w:val="1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1D6EFD" w:rsidRDefault="001D6EFD" w:rsidP="001D6EFD">
      <w:pPr>
        <w:pStyle w:val="1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1D6EFD" w:rsidRDefault="001D6EFD" w:rsidP="001D6EFD">
      <w:pPr>
        <w:pStyle w:val="3"/>
        <w:jc w:val="both"/>
        <w:rPr>
          <w:sz w:val="24"/>
          <w:szCs w:val="24"/>
        </w:rPr>
      </w:pPr>
      <w:r w:rsidRPr="0067641F">
        <w:rPr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 в целях, определенных п.11 ст.15</w:t>
      </w:r>
      <w:r>
        <w:rPr>
          <w:sz w:val="24"/>
          <w:szCs w:val="24"/>
        </w:rPr>
        <w:t>,</w:t>
      </w:r>
      <w:r w:rsidRPr="0067641F">
        <w:rPr>
          <w:sz w:val="24"/>
          <w:szCs w:val="24"/>
        </w:rPr>
        <w:t xml:space="preserve"> </w:t>
      </w:r>
      <w:r w:rsidRPr="000A6A59">
        <w:rPr>
          <w:sz w:val="24"/>
          <w:szCs w:val="24"/>
        </w:rPr>
        <w:t>в соответствии с Федеральным законом от 26.07.2006 № 135-ФЗ «О защите конкуренции»,</w:t>
      </w:r>
      <w:r w:rsidRPr="0067641F">
        <w:rPr>
          <w:sz w:val="24"/>
          <w:szCs w:val="24"/>
        </w:rPr>
        <w:t xml:space="preserve"> в случае признания участником аукциона.</w:t>
      </w:r>
    </w:p>
    <w:p w:rsidR="001D6EFD" w:rsidRDefault="001D6EFD" w:rsidP="001D6EFD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имущества, находящегося в муниципальной собственности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Катав-Ивановского</w:t>
      </w:r>
      <w:proofErr w:type="gramEnd"/>
      <w:r>
        <w:rPr>
          <w:sz w:val="24"/>
          <w:szCs w:val="24"/>
        </w:rPr>
        <w:t xml:space="preserve"> муниципального района</w:t>
      </w:r>
      <w:r w:rsidRPr="0067641F">
        <w:rPr>
          <w:sz w:val="24"/>
          <w:szCs w:val="24"/>
        </w:rPr>
        <w:t>, а именно:</w:t>
      </w:r>
    </w:p>
    <w:p w:rsidR="001D6EFD" w:rsidRPr="00037AC2" w:rsidRDefault="001D6EFD" w:rsidP="001D6EFD">
      <w:pPr>
        <w:jc w:val="both"/>
        <w:rPr>
          <w:sz w:val="24"/>
          <w:szCs w:val="24"/>
        </w:rPr>
      </w:pPr>
      <w:r w:rsidRPr="00037AC2">
        <w:rPr>
          <w:sz w:val="24"/>
          <w:szCs w:val="24"/>
        </w:rPr>
        <w:t>–  Нежилое помещение 2 этажа</w:t>
      </w:r>
      <w:r w:rsidRPr="00037AC2">
        <w:rPr>
          <w:sz w:val="24"/>
          <w:szCs w:val="24"/>
          <w:lang w:eastAsia="en-US"/>
        </w:rPr>
        <w:t xml:space="preserve">, общей площадью: 37,2 </w:t>
      </w:r>
      <w:proofErr w:type="spellStart"/>
      <w:r w:rsidRPr="00037AC2">
        <w:rPr>
          <w:sz w:val="24"/>
          <w:szCs w:val="24"/>
          <w:lang w:eastAsia="en-US"/>
        </w:rPr>
        <w:t>кв</w:t>
      </w:r>
      <w:proofErr w:type="gramStart"/>
      <w:r w:rsidRPr="00037AC2">
        <w:rPr>
          <w:sz w:val="24"/>
          <w:szCs w:val="24"/>
          <w:lang w:eastAsia="en-US"/>
        </w:rPr>
        <w:t>.м</w:t>
      </w:r>
      <w:proofErr w:type="spellEnd"/>
      <w:proofErr w:type="gramEnd"/>
      <w:r w:rsidRPr="00037AC2">
        <w:rPr>
          <w:sz w:val="24"/>
          <w:szCs w:val="24"/>
          <w:lang w:eastAsia="en-US"/>
        </w:rPr>
        <w:t>, с кадастровым номером 74:10:0422006:812, по адресу: Челябинская обл., г. Катав-</w:t>
      </w:r>
      <w:proofErr w:type="spellStart"/>
      <w:r w:rsidRPr="00037AC2">
        <w:rPr>
          <w:sz w:val="24"/>
          <w:szCs w:val="24"/>
          <w:lang w:eastAsia="en-US"/>
        </w:rPr>
        <w:t>Ивановск</w:t>
      </w:r>
      <w:proofErr w:type="spellEnd"/>
      <w:r w:rsidRPr="00037AC2">
        <w:rPr>
          <w:sz w:val="24"/>
          <w:szCs w:val="24"/>
          <w:lang w:eastAsia="en-US"/>
        </w:rPr>
        <w:t>, улица Дмитрия Та</w:t>
      </w:r>
      <w:r>
        <w:rPr>
          <w:sz w:val="24"/>
          <w:szCs w:val="24"/>
          <w:lang w:eastAsia="en-US"/>
        </w:rPr>
        <w:t>раканова, дом 47, помещение 5-5.</w:t>
      </w:r>
    </w:p>
    <w:p w:rsidR="001D6EFD" w:rsidRPr="00D7463F" w:rsidRDefault="001D6EFD" w:rsidP="001D6EF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1D6EFD" w:rsidRDefault="001D6EFD" w:rsidP="001D6E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Подтверждаю, что ознакомлен с условиями договора аренды имущества и с тем, что извещение о проведении аукциона в электронной форме является публичной офертой для </w:t>
      </w:r>
      <w:r>
        <w:rPr>
          <w:sz w:val="24"/>
          <w:szCs w:val="24"/>
        </w:rPr>
        <w:lastRenderedPageBreak/>
        <w:t>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r w:rsidRPr="00377ECD">
        <w:rPr>
          <w:sz w:val="24"/>
          <w:szCs w:val="24"/>
        </w:rPr>
        <w:t xml:space="preserve"> </w:t>
      </w:r>
      <w:proofErr w:type="gramEnd"/>
    </w:p>
    <w:p w:rsidR="001D6EFD" w:rsidRDefault="001D6EFD" w:rsidP="001D6E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1D6EFD" w:rsidRDefault="001D6EFD" w:rsidP="001D6E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>
        <w:rPr>
          <w:sz w:val="24"/>
          <w:szCs w:val="24"/>
        </w:rPr>
        <w:t>аренды</w:t>
      </w:r>
      <w:r w:rsidRPr="00386C51">
        <w:rPr>
          <w:sz w:val="24"/>
          <w:szCs w:val="24"/>
        </w:rPr>
        <w:t xml:space="preserve">  муниципального</w:t>
      </w:r>
      <w:r>
        <w:rPr>
          <w:sz w:val="24"/>
          <w:szCs w:val="24"/>
        </w:rPr>
        <w:t xml:space="preserve"> имущества</w:t>
      </w:r>
      <w:r w:rsidRPr="00386C51">
        <w:rPr>
          <w:sz w:val="24"/>
          <w:szCs w:val="24"/>
        </w:rPr>
        <w:t xml:space="preserve"> </w:t>
      </w:r>
      <w:r w:rsidRPr="005674A1">
        <w:rPr>
          <w:sz w:val="24"/>
          <w:szCs w:val="24"/>
        </w:rPr>
        <w:t xml:space="preserve">не ранее чем через 10 дней </w:t>
      </w:r>
      <w:r>
        <w:rPr>
          <w:sz w:val="24"/>
          <w:szCs w:val="24"/>
        </w:rPr>
        <w:t>со дня размещения на официальном сайте торгов протокола о результатах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заявителя.</w:t>
      </w:r>
      <w:proofErr w:type="gramEnd"/>
    </w:p>
    <w:p w:rsidR="001D6EFD" w:rsidRDefault="001D6EFD" w:rsidP="001D6E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имущества,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1D6EFD" w:rsidRDefault="001D6EFD" w:rsidP="001D6EF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</w:t>
      </w:r>
      <w:proofErr w:type="gramStart"/>
      <w:r w:rsidRPr="00075D60">
        <w:rPr>
          <w:sz w:val="24"/>
          <w:szCs w:val="24"/>
        </w:rPr>
        <w:t>о</w:t>
      </w:r>
      <w:proofErr w:type="gramEnd"/>
      <w:r w:rsidRPr="00075D60">
        <w:rPr>
          <w:sz w:val="24"/>
          <w:szCs w:val="24"/>
        </w:rPr>
        <w:t xml:space="preserve"> </w:t>
      </w:r>
      <w:r>
        <w:rPr>
          <w:sz w:val="24"/>
          <w:szCs w:val="24"/>
        </w:rPr>
        <w:t>Арендодателе</w:t>
      </w:r>
      <w:r w:rsidRPr="00075D60">
        <w:rPr>
          <w:sz w:val="24"/>
          <w:szCs w:val="24"/>
        </w:rPr>
        <w:t xml:space="preserve">, предмете аукциона, начальной цене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, величине повышения начальной цены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</w:t>
      </w:r>
      <w:r>
        <w:rPr>
          <w:sz w:val="24"/>
          <w:szCs w:val="24"/>
        </w:rPr>
        <w:t>аренды</w:t>
      </w:r>
      <w:r w:rsidRPr="00075D60">
        <w:rPr>
          <w:sz w:val="24"/>
          <w:szCs w:val="24"/>
        </w:rPr>
        <w:t xml:space="preserve"> и его условиями, последствиях уклонения или отказа от подписания протокола об итогах аукциона, договора </w:t>
      </w:r>
      <w:r>
        <w:rPr>
          <w:sz w:val="24"/>
          <w:szCs w:val="24"/>
        </w:rPr>
        <w:t>аренды имущества.</w:t>
      </w:r>
    </w:p>
    <w:p w:rsidR="001D6EFD" w:rsidRDefault="001D6EFD" w:rsidP="001D6EF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1D6EFD" w:rsidRPr="00386C51" w:rsidRDefault="001D6EFD" w:rsidP="001D6EF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1D6EFD" w:rsidRPr="00386C51" w:rsidRDefault="001D6EFD" w:rsidP="001D6E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1D6EFD" w:rsidRPr="00386C51" w:rsidRDefault="001D6EFD" w:rsidP="001D6E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1D6EFD" w:rsidRPr="00386C51" w:rsidRDefault="001D6EFD" w:rsidP="001D6E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1D6EFD" w:rsidRDefault="001D6EFD" w:rsidP="001D6E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1D6EFD" w:rsidRPr="00386C51" w:rsidRDefault="001D6EFD" w:rsidP="001D6E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1D6EFD" w:rsidRDefault="001D6EFD" w:rsidP="001D6EFD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1D6EFD" w:rsidRDefault="001D6EFD" w:rsidP="001D6EFD">
      <w:pPr>
        <w:ind w:right="-58"/>
        <w:jc w:val="both"/>
        <w:rPr>
          <w:sz w:val="24"/>
        </w:rPr>
      </w:pPr>
    </w:p>
    <w:p w:rsidR="001D6EFD" w:rsidRPr="008C6EC8" w:rsidRDefault="001D6EFD" w:rsidP="001D6EFD">
      <w:pPr>
        <w:jc w:val="both"/>
        <w:rPr>
          <w:snapToGrid w:val="0"/>
          <w:sz w:val="24"/>
        </w:rPr>
      </w:pPr>
    </w:p>
    <w:p w:rsidR="001D6EFD" w:rsidRPr="00DA3395" w:rsidRDefault="001D6EFD" w:rsidP="001D6EFD">
      <w:pPr>
        <w:pStyle w:val="a4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1D6EFD" w:rsidRPr="00DA3395" w:rsidRDefault="001D6EFD" w:rsidP="001D6EFD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1D6EFD" w:rsidRPr="00DA3395" w:rsidRDefault="001D6EFD" w:rsidP="001D6EFD">
      <w:pPr>
        <w:rPr>
          <w:sz w:val="24"/>
          <w:szCs w:val="24"/>
        </w:rPr>
      </w:pPr>
    </w:p>
    <w:p w:rsidR="001D6EFD" w:rsidRPr="008C3025" w:rsidRDefault="001D6EFD" w:rsidP="001D6EFD">
      <w:pPr>
        <w:rPr>
          <w:b/>
          <w:szCs w:val="28"/>
        </w:rPr>
      </w:pPr>
      <w:r w:rsidRPr="00DA3395">
        <w:rPr>
          <w:sz w:val="24"/>
          <w:szCs w:val="24"/>
        </w:rPr>
        <w:t>«       » _________________ 20</w:t>
      </w:r>
      <w:r>
        <w:rPr>
          <w:sz w:val="24"/>
          <w:szCs w:val="24"/>
        </w:rPr>
        <w:t>24</w:t>
      </w:r>
      <w:r w:rsidRPr="00DA3395">
        <w:rPr>
          <w:sz w:val="24"/>
          <w:szCs w:val="24"/>
        </w:rPr>
        <w:t>г. (дата подачи заявки)</w:t>
      </w:r>
    </w:p>
    <w:p w:rsidR="001D6EFD" w:rsidRDefault="001D6EFD" w:rsidP="001D6EFD"/>
    <w:p w:rsidR="0017071C" w:rsidRPr="001D6EFD" w:rsidRDefault="0017071C" w:rsidP="001D6EFD">
      <w:bookmarkStart w:id="0" w:name="_GoBack"/>
      <w:bookmarkEnd w:id="0"/>
    </w:p>
    <w:sectPr w:rsidR="0017071C" w:rsidRPr="001D6EFD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1D6EFD"/>
    <w:rsid w:val="00AB04E9"/>
    <w:rsid w:val="00CF212A"/>
    <w:rsid w:val="00D2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2024-05-31T05:16:00Z</dcterms:created>
  <dcterms:modified xsi:type="dcterms:W3CDTF">2024-05-31T05:16:00Z</dcterms:modified>
</cp:coreProperties>
</file>